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7B0B00" w:rsidRPr="007B0B00" w14:paraId="017F0024" w14:textId="77777777" w:rsidTr="007B0B00">
        <w:trPr>
          <w:tblCellSpacing w:w="0" w:type="dxa"/>
        </w:trPr>
        <w:tc>
          <w:tcPr>
            <w:tcW w:w="894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B0B00" w:rsidRPr="007B0B00" w14:paraId="64922B09" w14:textId="77777777">
              <w:trPr>
                <w:tblCellSpacing w:w="0" w:type="dxa"/>
                <w:jc w:val="center"/>
              </w:trPr>
              <w:tc>
                <w:tcPr>
                  <w:tcW w:w="5000" w:type="pct"/>
                  <w:tcMar>
                    <w:top w:w="150" w:type="dxa"/>
                    <w:left w:w="300" w:type="dxa"/>
                    <w:bottom w:w="150" w:type="dxa"/>
                    <w:right w:w="300" w:type="dxa"/>
                  </w:tcMar>
                  <w:hideMark/>
                </w:tcPr>
                <w:tbl>
                  <w:tblPr>
                    <w:tblW w:w="8340" w:type="dxa"/>
                    <w:jc w:val="center"/>
                    <w:tblCellSpacing w:w="0" w:type="dxa"/>
                    <w:tblCellMar>
                      <w:left w:w="0" w:type="dxa"/>
                      <w:right w:w="0" w:type="dxa"/>
                    </w:tblCellMar>
                    <w:tblLook w:val="04A0" w:firstRow="1" w:lastRow="0" w:firstColumn="1" w:lastColumn="0" w:noHBand="0" w:noVBand="1"/>
                  </w:tblPr>
                  <w:tblGrid>
                    <w:gridCol w:w="8340"/>
                  </w:tblGrid>
                  <w:tr w:rsidR="007B0B00" w:rsidRPr="007B0B00" w14:paraId="1216C6ED" w14:textId="77777777">
                    <w:trPr>
                      <w:trHeight w:val="15"/>
                      <w:tblCellSpacing w:w="0" w:type="dxa"/>
                      <w:jc w:val="center"/>
                    </w:trPr>
                    <w:tc>
                      <w:tcPr>
                        <w:tcW w:w="0" w:type="auto"/>
                        <w:tcBorders>
                          <w:bottom w:val="nil"/>
                        </w:tcBorders>
                        <w:shd w:val="clear" w:color="auto" w:fill="258D23"/>
                        <w:tcMar>
                          <w:top w:w="0" w:type="dxa"/>
                          <w:left w:w="0" w:type="dxa"/>
                          <w:bottom w:w="30" w:type="dxa"/>
                          <w:right w:w="0" w:type="dxa"/>
                        </w:tcMar>
                        <w:vAlign w:val="center"/>
                        <w:hideMark/>
                      </w:tcPr>
                      <w:p w14:paraId="79A38AF5" w14:textId="7DD3C36D" w:rsidR="007B0B00" w:rsidRPr="007B0B00" w:rsidRDefault="007B0B00" w:rsidP="007B0B00">
                        <w:pPr>
                          <w:spacing w:after="0" w:line="15" w:lineRule="atLeast"/>
                          <w:jc w:val="center"/>
                          <w:rPr>
                            <w:rFonts w:ascii="Times New Roman" w:eastAsia="Times New Roman" w:hAnsi="Times New Roman" w:cs="Times New Roman"/>
                            <w:kern w:val="0"/>
                            <w14:ligatures w14:val="none"/>
                          </w:rPr>
                        </w:pPr>
                        <w:r w:rsidRPr="007B0B00">
                          <w:rPr>
                            <w:rFonts w:ascii="Times New Roman" w:eastAsia="Times New Roman" w:hAnsi="Times New Roman" w:cs="Times New Roman"/>
                            <w:noProof/>
                            <w:kern w:val="0"/>
                            <w14:ligatures w14:val="none"/>
                          </w:rPr>
                          <w:drawing>
                            <wp:inline distT="0" distB="0" distL="0" distR="0" wp14:anchorId="24C4CB26" wp14:editId="7D09D8EC">
                              <wp:extent cx="47625" cy="9525"/>
                              <wp:effectExtent l="0" t="0" r="0" b="0"/>
                              <wp:docPr id="149489730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97307" name="Picture 3"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EDA378F" w14:textId="77777777" w:rsidR="007B0B00" w:rsidRPr="007B0B00" w:rsidRDefault="007B0B00" w:rsidP="007B0B00">
                  <w:pPr>
                    <w:spacing w:after="0" w:line="240" w:lineRule="auto"/>
                    <w:jc w:val="center"/>
                    <w:rPr>
                      <w:rFonts w:ascii="Times New Roman" w:eastAsia="Times New Roman" w:hAnsi="Times New Roman" w:cs="Times New Roman"/>
                      <w:kern w:val="0"/>
                      <w14:ligatures w14:val="none"/>
                    </w:rPr>
                  </w:pPr>
                </w:p>
              </w:tc>
            </w:tr>
          </w:tbl>
          <w:p w14:paraId="5689DA0D" w14:textId="77777777" w:rsidR="007B0B00" w:rsidRPr="007B0B00" w:rsidRDefault="007B0B00" w:rsidP="007B0B00">
            <w:pPr>
              <w:spacing w:after="0" w:line="240" w:lineRule="auto"/>
              <w:jc w:val="center"/>
              <w:rPr>
                <w:rFonts w:ascii="Helvetica" w:eastAsia="Times New Roman" w:hAnsi="Helvetica" w:cs="Helvetica"/>
                <w:color w:val="1D2228"/>
                <w:kern w:val="0"/>
                <w:sz w:val="20"/>
                <w:szCs w:val="20"/>
                <w14:ligatures w14:val="none"/>
              </w:rPr>
            </w:pPr>
          </w:p>
        </w:tc>
      </w:tr>
    </w:tbl>
    <w:p w14:paraId="00350946" w14:textId="77777777" w:rsidR="007B0B00" w:rsidRPr="007B0B00" w:rsidRDefault="007B0B00" w:rsidP="007B0B00">
      <w:pPr>
        <w:spacing w:after="0" w:line="240" w:lineRule="auto"/>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B0B00" w:rsidRPr="007B0B00" w14:paraId="5EDFA3DA" w14:textId="77777777" w:rsidTr="007B0B00">
        <w:trPr>
          <w:tblCellSpacing w:w="0" w:type="dxa"/>
        </w:trPr>
        <w:tc>
          <w:tcPr>
            <w:tcW w:w="894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B0B00" w:rsidRPr="007B0B00" w14:paraId="1AA4DE7C" w14:textId="77777777">
              <w:trPr>
                <w:tblCellSpacing w:w="0" w:type="dxa"/>
                <w:jc w:val="center"/>
              </w:trPr>
              <w:tc>
                <w:tcPr>
                  <w:tcW w:w="0" w:type="auto"/>
                  <w:tcMar>
                    <w:top w:w="150" w:type="dxa"/>
                    <w:left w:w="300" w:type="dxa"/>
                    <w:bottom w:w="150" w:type="dxa"/>
                    <w:right w:w="300"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550"/>
                    <w:gridCol w:w="225"/>
                  </w:tblGrid>
                  <w:tr w:rsidR="007B0B00" w:rsidRPr="007B0B00" w14:paraId="1858E50B" w14:textId="77777777">
                    <w:trPr>
                      <w:trHeight w:val="15"/>
                      <w:tblCellSpacing w:w="0" w:type="dxa"/>
                    </w:trPr>
                    <w:tc>
                      <w:tcPr>
                        <w:tcW w:w="0" w:type="auto"/>
                        <w:tcMar>
                          <w:top w:w="0" w:type="dxa"/>
                          <w:left w:w="0" w:type="dxa"/>
                          <w:bottom w:w="150" w:type="dxa"/>
                          <w:right w:w="0" w:type="dxa"/>
                        </w:tcMar>
                        <w:vAlign w:val="center"/>
                        <w:hideMark/>
                      </w:tcPr>
                      <w:p w14:paraId="0DB16BA5" w14:textId="7AB68666" w:rsidR="007B0B00" w:rsidRPr="007B0B00" w:rsidRDefault="007B0B00" w:rsidP="007B0B00">
                        <w:pPr>
                          <w:spacing w:after="0" w:line="240" w:lineRule="auto"/>
                          <w:rPr>
                            <w:rFonts w:ascii="Times New Roman" w:eastAsia="Times New Roman" w:hAnsi="Times New Roman" w:cs="Times New Roman"/>
                            <w:kern w:val="0"/>
                            <w14:ligatures w14:val="none"/>
                          </w:rPr>
                        </w:pPr>
                        <w:r w:rsidRPr="007B0B00">
                          <w:rPr>
                            <w:rFonts w:ascii="Times New Roman" w:eastAsia="Times New Roman" w:hAnsi="Times New Roman" w:cs="Times New Roman"/>
                            <w:noProof/>
                            <w:kern w:val="0"/>
                            <w14:ligatures w14:val="none"/>
                          </w:rPr>
                          <w:drawing>
                            <wp:inline distT="0" distB="0" distL="0" distR="0" wp14:anchorId="2CB2324B" wp14:editId="3FFD29CE">
                              <wp:extent cx="1609725" cy="2124075"/>
                              <wp:effectExtent l="0" t="0" r="9525" b="9525"/>
                              <wp:docPr id="1539480447" name="Picture 2"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80447" name="Picture 2" descr="A person wearing glasses and a blue shi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2124075"/>
                                      </a:xfrm>
                                      <a:prstGeom prst="rect">
                                        <a:avLst/>
                                      </a:prstGeom>
                                      <a:noFill/>
                                      <a:ln>
                                        <a:noFill/>
                                      </a:ln>
                                    </pic:spPr>
                                  </pic:pic>
                                </a:graphicData>
                              </a:graphic>
                            </wp:inline>
                          </w:drawing>
                        </w:r>
                      </w:p>
                    </w:tc>
                    <w:tc>
                      <w:tcPr>
                        <w:tcW w:w="225" w:type="dxa"/>
                        <w:hideMark/>
                      </w:tcPr>
                      <w:p w14:paraId="6A7B542B" w14:textId="5FC38A3E" w:rsidR="007B0B00" w:rsidRPr="007B0B00" w:rsidRDefault="007B0B00" w:rsidP="007B0B00">
                        <w:pPr>
                          <w:spacing w:after="0" w:line="15" w:lineRule="atLeast"/>
                          <w:jc w:val="center"/>
                          <w:rPr>
                            <w:rFonts w:ascii="Times New Roman" w:eastAsia="Times New Roman" w:hAnsi="Times New Roman" w:cs="Times New Roman"/>
                            <w:kern w:val="0"/>
                            <w14:ligatures w14:val="none"/>
                          </w:rPr>
                        </w:pPr>
                        <w:r w:rsidRPr="007B0B00">
                          <w:rPr>
                            <w:rFonts w:ascii="Times New Roman" w:eastAsia="Times New Roman" w:hAnsi="Times New Roman" w:cs="Times New Roman"/>
                            <w:noProof/>
                            <w:kern w:val="0"/>
                            <w14:ligatures w14:val="none"/>
                          </w:rPr>
                          <w:drawing>
                            <wp:inline distT="0" distB="0" distL="0" distR="0" wp14:anchorId="4B4037A5" wp14:editId="40F70690">
                              <wp:extent cx="142875" cy="9525"/>
                              <wp:effectExtent l="0" t="0" r="0" b="0"/>
                              <wp:docPr id="147203403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34039" name="Picture 1"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bl>
                <w:p w14:paraId="25578E4C"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Verdana" w:eastAsia="Times New Roman" w:hAnsi="Verdana" w:cs="Arial"/>
                      <w:b/>
                      <w:bCs/>
                      <w:color w:val="000000"/>
                      <w:kern w:val="0"/>
                      <w:sz w:val="27"/>
                      <w:szCs w:val="27"/>
                      <w14:ligatures w14:val="none"/>
                    </w:rPr>
                    <w:t>Meet Dianne Hall</w:t>
                  </w:r>
                </w:p>
                <w:p w14:paraId="2AFAAF09"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Verdana" w:eastAsia="Times New Roman" w:hAnsi="Verdana" w:cs="Arial"/>
                      <w:i/>
                      <w:iCs/>
                      <w:color w:val="000000"/>
                      <w:kern w:val="0"/>
                      <w:sz w:val="21"/>
                      <w:szCs w:val="21"/>
                      <w14:ligatures w14:val="none"/>
                    </w:rPr>
                    <w:t>by Kathleen Jamison</w:t>
                  </w:r>
                </w:p>
                <w:p w14:paraId="6E19B34D"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w:t>
                  </w:r>
                </w:p>
                <w:p w14:paraId="6B00724D"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xml:space="preserve">In case you haven't heard, FFFS has jumped into the Meetup movement with both feet! This online platform for connecting likeminded souls – from folks interested in biofeedback to an Alcohol Reconnaissance Team promoting a "return to </w:t>
                  </w:r>
                  <w:proofErr w:type="spellStart"/>
                  <w:r w:rsidRPr="007B0B00">
                    <w:rPr>
                      <w:rFonts w:ascii="Arial" w:eastAsia="Times New Roman" w:hAnsi="Arial" w:cs="Arial"/>
                      <w:color w:val="000000"/>
                      <w:kern w:val="0"/>
                      <w:sz w:val="18"/>
                      <w:szCs w:val="18"/>
                      <w14:ligatures w14:val="none"/>
                    </w:rPr>
                    <w:t>Mahuffer's</w:t>
                  </w:r>
                  <w:proofErr w:type="spellEnd"/>
                  <w:r w:rsidRPr="007B0B00">
                    <w:rPr>
                      <w:rFonts w:ascii="Arial" w:eastAsia="Times New Roman" w:hAnsi="Arial" w:cs="Arial"/>
                      <w:color w:val="000000"/>
                      <w:kern w:val="0"/>
                      <w:sz w:val="18"/>
                      <w:szCs w:val="18"/>
                      <w14:ligatures w14:val="none"/>
                    </w:rPr>
                    <w:t>" – is turning out to be a fertile recruiting ground for people who like traveling, making new friends and contributing to world peace.  </w:t>
                  </w:r>
                </w:p>
                <w:p w14:paraId="0B2DF261"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w:t>
                  </w:r>
                </w:p>
                <w:p w14:paraId="7CB83732"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xml:space="preserve">Dianne Hall is one of our newest members who heard about Friendship Force for the first time at Meetup. The current Largo resident is already pretty much a citizen of the world. Or a big part of it. She was born in Bermuda to parents who are originally from Canada, still reside in Bermuda, and have been snowbirds in Fort Myers since the 80s. She was graduated from Queens University in Ontario with an electrical engineering degree and among other places worked in Silicon Valley, </w:t>
                  </w:r>
                  <w:proofErr w:type="gramStart"/>
                  <w:r w:rsidRPr="007B0B00">
                    <w:rPr>
                      <w:rFonts w:ascii="Arial" w:eastAsia="Times New Roman" w:hAnsi="Arial" w:cs="Arial"/>
                      <w:color w:val="000000"/>
                      <w:kern w:val="0"/>
                      <w:sz w:val="18"/>
                      <w:szCs w:val="18"/>
                      <w14:ligatures w14:val="none"/>
                    </w:rPr>
                    <w:t>Japan</w:t>
                  </w:r>
                  <w:proofErr w:type="gramEnd"/>
                  <w:r w:rsidRPr="007B0B00">
                    <w:rPr>
                      <w:rFonts w:ascii="Arial" w:eastAsia="Times New Roman" w:hAnsi="Arial" w:cs="Arial"/>
                      <w:color w:val="000000"/>
                      <w:kern w:val="0"/>
                      <w:sz w:val="18"/>
                      <w:szCs w:val="18"/>
                      <w14:ligatures w14:val="none"/>
                    </w:rPr>
                    <w:t xml:space="preserve"> and Texas before retiring in 2016.  </w:t>
                  </w:r>
                </w:p>
                <w:p w14:paraId="422A6FB3"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w:t>
                  </w:r>
                </w:p>
                <w:p w14:paraId="710C0DA7"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xml:space="preserve">After two years she got bored, moved to </w:t>
                  </w:r>
                  <w:proofErr w:type="gramStart"/>
                  <w:r w:rsidRPr="007B0B00">
                    <w:rPr>
                      <w:rFonts w:ascii="Arial" w:eastAsia="Times New Roman" w:hAnsi="Arial" w:cs="Arial"/>
                      <w:color w:val="000000"/>
                      <w:kern w:val="0"/>
                      <w:sz w:val="18"/>
                      <w:szCs w:val="18"/>
                      <w14:ligatures w14:val="none"/>
                    </w:rPr>
                    <w:t>Florida</w:t>
                  </w:r>
                  <w:proofErr w:type="gramEnd"/>
                  <w:r w:rsidRPr="007B0B00">
                    <w:rPr>
                      <w:rFonts w:ascii="Arial" w:eastAsia="Times New Roman" w:hAnsi="Arial" w:cs="Arial"/>
                      <w:color w:val="000000"/>
                      <w:kern w:val="0"/>
                      <w:sz w:val="18"/>
                      <w:szCs w:val="18"/>
                      <w14:ligatures w14:val="none"/>
                    </w:rPr>
                    <w:t xml:space="preserve"> and went back to work creating manufacturing training materials. Since she has a full-time "J.O.B." as she puts it, most of her FF activities will have to be in the evening or </w:t>
                  </w:r>
                  <w:proofErr w:type="gramStart"/>
                  <w:r w:rsidRPr="007B0B00">
                    <w:rPr>
                      <w:rFonts w:ascii="Arial" w:eastAsia="Times New Roman" w:hAnsi="Arial" w:cs="Arial"/>
                      <w:color w:val="000000"/>
                      <w:kern w:val="0"/>
                      <w:sz w:val="18"/>
                      <w:szCs w:val="18"/>
                      <w14:ligatures w14:val="none"/>
                    </w:rPr>
                    <w:t>on</w:t>
                  </w:r>
                  <w:proofErr w:type="gramEnd"/>
                  <w:r w:rsidRPr="007B0B00">
                    <w:rPr>
                      <w:rFonts w:ascii="Arial" w:eastAsia="Times New Roman" w:hAnsi="Arial" w:cs="Arial"/>
                      <w:color w:val="000000"/>
                      <w:kern w:val="0"/>
                      <w:sz w:val="18"/>
                      <w:szCs w:val="18"/>
                      <w14:ligatures w14:val="none"/>
                    </w:rPr>
                    <w:t xml:space="preserve"> weekends for now. She hopes to be part of inbound and outbound journeys and looks forward to adding to her passport stamps from Hong Kong, Singapore, Thailand, China, South Africa, Dubai, etc. Not to forget India. "I keep going back," Dianne says, "usually to visit friends who help me understand that culture and give me an appreciation of life in the U.S. I think it's been eight times."</w:t>
                  </w:r>
                </w:p>
                <w:p w14:paraId="7674A185"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w:t>
                  </w:r>
                </w:p>
                <w:p w14:paraId="73657435"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Dianne's roommate is a 10-year-old, 100-pound black Lab named Bailey that she adopted from the SPCA in June. She fosters kittens, likes sailing and thinks Friendship Force is going to be a good place to make new friends.</w:t>
                  </w:r>
                </w:p>
                <w:p w14:paraId="16281010"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 </w:t>
                  </w:r>
                </w:p>
                <w:p w14:paraId="19FD0491" w14:textId="77777777" w:rsidR="007B0B00" w:rsidRPr="007B0B00" w:rsidRDefault="007B0B00" w:rsidP="007B0B00">
                  <w:pPr>
                    <w:spacing w:after="0" w:line="240" w:lineRule="auto"/>
                    <w:rPr>
                      <w:rFonts w:ascii="Arial" w:eastAsia="Times New Roman" w:hAnsi="Arial" w:cs="Arial"/>
                      <w:color w:val="000000"/>
                      <w:kern w:val="0"/>
                      <w:sz w:val="17"/>
                      <w:szCs w:val="17"/>
                      <w14:ligatures w14:val="none"/>
                    </w:rPr>
                  </w:pPr>
                  <w:r w:rsidRPr="007B0B00">
                    <w:rPr>
                      <w:rFonts w:ascii="Arial" w:eastAsia="Times New Roman" w:hAnsi="Arial" w:cs="Arial"/>
                      <w:color w:val="000000"/>
                      <w:kern w:val="0"/>
                      <w:sz w:val="18"/>
                      <w:szCs w:val="18"/>
                      <w14:ligatures w14:val="none"/>
                    </w:rPr>
                    <w:t>Welcome, Dianne.</w:t>
                  </w:r>
                </w:p>
              </w:tc>
            </w:tr>
          </w:tbl>
          <w:p w14:paraId="41F7EA2D" w14:textId="77777777" w:rsidR="007B0B00" w:rsidRPr="007B0B00" w:rsidRDefault="007B0B00" w:rsidP="007B0B00">
            <w:pPr>
              <w:spacing w:after="0" w:line="240" w:lineRule="auto"/>
              <w:jc w:val="center"/>
              <w:rPr>
                <w:rFonts w:ascii="Helvetica" w:eastAsia="Times New Roman" w:hAnsi="Helvetica" w:cs="Helvetica"/>
                <w:color w:val="1D2228"/>
                <w:kern w:val="0"/>
                <w:sz w:val="20"/>
                <w:szCs w:val="20"/>
                <w14:ligatures w14:val="none"/>
              </w:rPr>
            </w:pPr>
          </w:p>
        </w:tc>
      </w:tr>
    </w:tbl>
    <w:p w14:paraId="0D42BF7E" w14:textId="77777777" w:rsidR="003C5514" w:rsidRDefault="003C5514"/>
    <w:sectPr w:rsidR="003C5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00"/>
    <w:rsid w:val="003C5514"/>
    <w:rsid w:val="007B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806C"/>
  <w15:chartTrackingRefBased/>
  <w15:docId w15:val="{86743AB8-DDD4-40CB-96E1-61858A69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B00"/>
    <w:rPr>
      <w:rFonts w:eastAsiaTheme="majorEastAsia" w:cstheme="majorBidi"/>
      <w:color w:val="272727" w:themeColor="text1" w:themeTint="D8"/>
    </w:rPr>
  </w:style>
  <w:style w:type="paragraph" w:styleId="Title">
    <w:name w:val="Title"/>
    <w:basedOn w:val="Normal"/>
    <w:next w:val="Normal"/>
    <w:link w:val="TitleChar"/>
    <w:uiPriority w:val="10"/>
    <w:qFormat/>
    <w:rsid w:val="007B0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B00"/>
    <w:pPr>
      <w:spacing w:before="160"/>
      <w:jc w:val="center"/>
    </w:pPr>
    <w:rPr>
      <w:i/>
      <w:iCs/>
      <w:color w:val="404040" w:themeColor="text1" w:themeTint="BF"/>
    </w:rPr>
  </w:style>
  <w:style w:type="character" w:customStyle="1" w:styleId="QuoteChar">
    <w:name w:val="Quote Char"/>
    <w:basedOn w:val="DefaultParagraphFont"/>
    <w:link w:val="Quote"/>
    <w:uiPriority w:val="29"/>
    <w:rsid w:val="007B0B00"/>
    <w:rPr>
      <w:i/>
      <w:iCs/>
      <w:color w:val="404040" w:themeColor="text1" w:themeTint="BF"/>
    </w:rPr>
  </w:style>
  <w:style w:type="paragraph" w:styleId="ListParagraph">
    <w:name w:val="List Paragraph"/>
    <w:basedOn w:val="Normal"/>
    <w:uiPriority w:val="34"/>
    <w:qFormat/>
    <w:rsid w:val="007B0B00"/>
    <w:pPr>
      <w:ind w:left="720"/>
      <w:contextualSpacing/>
    </w:pPr>
  </w:style>
  <w:style w:type="character" w:styleId="IntenseEmphasis">
    <w:name w:val="Intense Emphasis"/>
    <w:basedOn w:val="DefaultParagraphFont"/>
    <w:uiPriority w:val="21"/>
    <w:qFormat/>
    <w:rsid w:val="007B0B00"/>
    <w:rPr>
      <w:i/>
      <w:iCs/>
      <w:color w:val="0F4761" w:themeColor="accent1" w:themeShade="BF"/>
    </w:rPr>
  </w:style>
  <w:style w:type="paragraph" w:styleId="IntenseQuote">
    <w:name w:val="Intense Quote"/>
    <w:basedOn w:val="Normal"/>
    <w:next w:val="Normal"/>
    <w:link w:val="IntenseQuoteChar"/>
    <w:uiPriority w:val="30"/>
    <w:qFormat/>
    <w:rsid w:val="007B0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B00"/>
    <w:rPr>
      <w:i/>
      <w:iCs/>
      <w:color w:val="0F4761" w:themeColor="accent1" w:themeShade="BF"/>
    </w:rPr>
  </w:style>
  <w:style w:type="character" w:styleId="IntenseReference">
    <w:name w:val="Intense Reference"/>
    <w:basedOn w:val="DefaultParagraphFont"/>
    <w:uiPriority w:val="32"/>
    <w:qFormat/>
    <w:rsid w:val="007B0B00"/>
    <w:rPr>
      <w:b/>
      <w:bCs/>
      <w:smallCaps/>
      <w:color w:val="0F4761" w:themeColor="accent1" w:themeShade="BF"/>
      <w:spacing w:val="5"/>
    </w:rPr>
  </w:style>
  <w:style w:type="paragraph" w:styleId="NormalWeb">
    <w:name w:val="Normal (Web)"/>
    <w:basedOn w:val="Normal"/>
    <w:uiPriority w:val="99"/>
    <w:semiHidden/>
    <w:unhideWhenUsed/>
    <w:rsid w:val="007B0B0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Blackmon</dc:creator>
  <cp:keywords/>
  <dc:description/>
  <cp:lastModifiedBy>Mary Blackmon</cp:lastModifiedBy>
  <cp:revision>1</cp:revision>
  <dcterms:created xsi:type="dcterms:W3CDTF">2024-03-03T20:18:00Z</dcterms:created>
  <dcterms:modified xsi:type="dcterms:W3CDTF">2024-03-03T20:19:00Z</dcterms:modified>
</cp:coreProperties>
</file>