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360"/>
      </w:tblGrid>
      <w:tr w:rsidR="00105F5E" w:rsidRPr="00105F5E" w14:paraId="4BFA6DA7" w14:textId="77777777" w:rsidTr="00105F5E">
        <w:trPr>
          <w:tblCellSpacing w:w="0" w:type="dxa"/>
        </w:trPr>
        <w:tc>
          <w:tcPr>
            <w:tcW w:w="894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105F5E" w:rsidRPr="00105F5E" w14:paraId="06E2515C" w14:textId="77777777">
              <w:trPr>
                <w:tblCellSpacing w:w="0" w:type="dxa"/>
                <w:jc w:val="center"/>
              </w:trPr>
              <w:tc>
                <w:tcPr>
                  <w:tcW w:w="0" w:type="auto"/>
                  <w:tcMar>
                    <w:top w:w="150" w:type="dxa"/>
                    <w:left w:w="300" w:type="dxa"/>
                    <w:bottom w:w="150" w:type="dxa"/>
                    <w:right w:w="300" w:type="dxa"/>
                  </w:tcMar>
                  <w:hideMark/>
                </w:tcPr>
                <w:p w14:paraId="6A88383C" w14:textId="5BA183BA" w:rsidR="00105F5E" w:rsidRPr="00105F5E" w:rsidRDefault="00105F5E" w:rsidP="00105F5E">
                  <w:pPr>
                    <w:spacing w:after="0" w:line="240" w:lineRule="auto"/>
                    <w:jc w:val="center"/>
                    <w:rPr>
                      <w:rFonts w:ascii="Times New Roman" w:eastAsia="Times New Roman" w:hAnsi="Times New Roman" w:cs="Times New Roman"/>
                      <w:kern w:val="0"/>
                      <w14:ligatures w14:val="none"/>
                    </w:rPr>
                  </w:pPr>
                  <w:r w:rsidRPr="00105F5E">
                    <w:rPr>
                      <w:rFonts w:ascii="Times New Roman" w:eastAsia="Times New Roman" w:hAnsi="Times New Roman" w:cs="Times New Roman"/>
                      <w:noProof/>
                      <w:kern w:val="0"/>
                      <w14:ligatures w14:val="none"/>
                    </w:rPr>
                    <w:drawing>
                      <wp:inline distT="0" distB="0" distL="0" distR="0" wp14:anchorId="6CBEB08E" wp14:editId="6C462FB7">
                        <wp:extent cx="5295900" cy="1323975"/>
                        <wp:effectExtent l="0" t="0" r="0" b="9525"/>
                        <wp:docPr id="82380334" name="Picture 1" descr="A yellow neon text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80334" name="Picture 1" descr="A yellow neon text on a blue backgroun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95900" cy="1323975"/>
                                </a:xfrm>
                                <a:prstGeom prst="rect">
                                  <a:avLst/>
                                </a:prstGeom>
                                <a:noFill/>
                                <a:ln>
                                  <a:noFill/>
                                </a:ln>
                              </pic:spPr>
                            </pic:pic>
                          </a:graphicData>
                        </a:graphic>
                      </wp:inline>
                    </w:drawing>
                  </w:r>
                </w:p>
              </w:tc>
            </w:tr>
          </w:tbl>
          <w:p w14:paraId="3357D7B1" w14:textId="77777777" w:rsidR="00105F5E" w:rsidRPr="00105F5E" w:rsidRDefault="00105F5E" w:rsidP="00105F5E">
            <w:pPr>
              <w:spacing w:after="0" w:line="240" w:lineRule="auto"/>
              <w:jc w:val="center"/>
              <w:rPr>
                <w:rFonts w:ascii="Helvetica" w:eastAsia="Times New Roman" w:hAnsi="Helvetica" w:cs="Helvetica"/>
                <w:color w:val="1D2228"/>
                <w:kern w:val="0"/>
                <w:sz w:val="20"/>
                <w:szCs w:val="20"/>
                <w14:ligatures w14:val="none"/>
              </w:rPr>
            </w:pPr>
          </w:p>
        </w:tc>
      </w:tr>
    </w:tbl>
    <w:p w14:paraId="614D7D07" w14:textId="77777777" w:rsidR="00105F5E" w:rsidRPr="00105F5E" w:rsidRDefault="00105F5E" w:rsidP="00105F5E">
      <w:pPr>
        <w:spacing w:after="0" w:line="240" w:lineRule="auto"/>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105F5E" w:rsidRPr="00105F5E" w14:paraId="0586B35C" w14:textId="77777777" w:rsidTr="00105F5E">
        <w:trPr>
          <w:tblCellSpacing w:w="0" w:type="dxa"/>
        </w:trPr>
        <w:tc>
          <w:tcPr>
            <w:tcW w:w="894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105F5E" w:rsidRPr="00105F5E" w14:paraId="60558A98" w14:textId="77777777">
              <w:trPr>
                <w:tblCellSpacing w:w="0" w:type="dxa"/>
                <w:jc w:val="center"/>
              </w:trPr>
              <w:tc>
                <w:tcPr>
                  <w:tcW w:w="0" w:type="auto"/>
                  <w:tcMar>
                    <w:top w:w="150" w:type="dxa"/>
                    <w:left w:w="300" w:type="dxa"/>
                    <w:bottom w:w="150" w:type="dxa"/>
                    <w:right w:w="300" w:type="dxa"/>
                  </w:tcMar>
                  <w:hideMark/>
                </w:tcPr>
                <w:p w14:paraId="74C25BD1" w14:textId="77777777" w:rsidR="00105F5E" w:rsidRPr="00105F5E" w:rsidRDefault="00105F5E" w:rsidP="00105F5E">
                  <w:pPr>
                    <w:spacing w:after="0" w:line="240" w:lineRule="auto"/>
                    <w:rPr>
                      <w:rFonts w:ascii="Arial" w:eastAsia="Times New Roman" w:hAnsi="Arial" w:cs="Arial"/>
                      <w:color w:val="000000"/>
                      <w:kern w:val="0"/>
                      <w:sz w:val="17"/>
                      <w:szCs w:val="17"/>
                      <w14:ligatures w14:val="none"/>
                    </w:rPr>
                  </w:pPr>
                  <w:hyperlink r:id="rId5" w:tgtFrame="_blank" w:history="1">
                    <w:r w:rsidRPr="00105F5E">
                      <w:rPr>
                        <w:rFonts w:ascii="Arial" w:eastAsia="Times New Roman" w:hAnsi="Arial" w:cs="Arial"/>
                        <w:color w:val="222222"/>
                        <w:kern w:val="0"/>
                        <w:sz w:val="18"/>
                        <w:szCs w:val="18"/>
                        <w:u w:val="single"/>
                        <w14:ligatures w14:val="none"/>
                      </w:rPr>
                      <w:t>Registration is officially open</w:t>
                    </w:r>
                  </w:hyperlink>
                  <w:r w:rsidRPr="00105F5E">
                    <w:rPr>
                      <w:rFonts w:ascii="Arial" w:eastAsia="Times New Roman" w:hAnsi="Arial" w:cs="Arial"/>
                      <w:color w:val="222222"/>
                      <w:kern w:val="0"/>
                      <w:sz w:val="18"/>
                      <w:szCs w:val="18"/>
                      <w14:ligatures w14:val="none"/>
                    </w:rPr>
                    <w:t> for the Friendship Force North American Conference. This is your chance to join us for an inspiring event celebrating cultural exchange and friendship while discussing the issues that matter in your region.</w:t>
                  </w:r>
                </w:p>
                <w:p w14:paraId="5F495ECE" w14:textId="77777777" w:rsidR="00105F5E" w:rsidRPr="00105F5E" w:rsidRDefault="00105F5E" w:rsidP="00105F5E">
                  <w:pPr>
                    <w:spacing w:after="0" w:line="240" w:lineRule="auto"/>
                    <w:rPr>
                      <w:rFonts w:ascii="Arial" w:eastAsia="Times New Roman" w:hAnsi="Arial" w:cs="Arial"/>
                      <w:color w:val="000000"/>
                      <w:kern w:val="0"/>
                      <w:sz w:val="17"/>
                      <w:szCs w:val="17"/>
                      <w14:ligatures w14:val="none"/>
                    </w:rPr>
                  </w:pPr>
                  <w:r w:rsidRPr="00105F5E">
                    <w:rPr>
                      <w:rFonts w:ascii="Arial" w:eastAsia="Times New Roman" w:hAnsi="Arial" w:cs="Arial"/>
                      <w:color w:val="222222"/>
                      <w:kern w:val="0"/>
                      <w:sz w:val="18"/>
                      <w:szCs w:val="18"/>
                      <w14:ligatures w14:val="none"/>
                    </w:rPr>
                    <w:t>Date: October 7-10, 2024</w:t>
                  </w:r>
                </w:p>
                <w:p w14:paraId="1CC6E4AC" w14:textId="77777777" w:rsidR="00105F5E" w:rsidRPr="00105F5E" w:rsidRDefault="00105F5E" w:rsidP="00105F5E">
                  <w:pPr>
                    <w:spacing w:after="0" w:line="240" w:lineRule="auto"/>
                    <w:rPr>
                      <w:rFonts w:ascii="Arial" w:eastAsia="Times New Roman" w:hAnsi="Arial" w:cs="Arial"/>
                      <w:color w:val="000000"/>
                      <w:kern w:val="0"/>
                      <w:sz w:val="17"/>
                      <w:szCs w:val="17"/>
                      <w14:ligatures w14:val="none"/>
                    </w:rPr>
                  </w:pPr>
                  <w:r w:rsidRPr="00105F5E">
                    <w:rPr>
                      <w:rFonts w:ascii="Arial" w:eastAsia="Times New Roman" w:hAnsi="Arial" w:cs="Arial"/>
                      <w:color w:val="222222"/>
                      <w:kern w:val="0"/>
                      <w:sz w:val="18"/>
                      <w:szCs w:val="18"/>
                      <w14:ligatures w14:val="none"/>
                    </w:rPr>
                    <w:t>Location: Drury Plaza Hotel Downtown Milwaukee, Wisconsin, USA</w:t>
                  </w:r>
                </w:p>
                <w:p w14:paraId="153F5A2D" w14:textId="77777777" w:rsidR="00105F5E" w:rsidRPr="00105F5E" w:rsidRDefault="00105F5E" w:rsidP="00105F5E">
                  <w:pPr>
                    <w:spacing w:after="0" w:line="240" w:lineRule="auto"/>
                    <w:rPr>
                      <w:rFonts w:ascii="Arial" w:eastAsia="Times New Roman" w:hAnsi="Arial" w:cs="Arial"/>
                      <w:color w:val="000000"/>
                      <w:kern w:val="0"/>
                      <w:sz w:val="17"/>
                      <w:szCs w:val="17"/>
                      <w14:ligatures w14:val="none"/>
                    </w:rPr>
                  </w:pPr>
                  <w:r w:rsidRPr="00105F5E">
                    <w:rPr>
                      <w:rFonts w:ascii="Arial" w:eastAsia="Times New Roman" w:hAnsi="Arial" w:cs="Arial"/>
                      <w:color w:val="222222"/>
                      <w:kern w:val="0"/>
                      <w:sz w:val="18"/>
                      <w:szCs w:val="18"/>
                      <w14:ligatures w14:val="none"/>
                    </w:rPr>
                    <w:t>Here's what awaits you at this year's conference:</w:t>
                  </w:r>
                </w:p>
                <w:p w14:paraId="3A7332F6" w14:textId="77777777" w:rsidR="00105F5E" w:rsidRPr="00105F5E" w:rsidRDefault="00105F5E" w:rsidP="00105F5E">
                  <w:pPr>
                    <w:spacing w:after="0" w:line="240" w:lineRule="auto"/>
                    <w:rPr>
                      <w:rFonts w:ascii="Arial" w:eastAsia="Times New Roman" w:hAnsi="Arial" w:cs="Arial"/>
                      <w:color w:val="000000"/>
                      <w:kern w:val="0"/>
                      <w:sz w:val="17"/>
                      <w:szCs w:val="17"/>
                      <w14:ligatures w14:val="none"/>
                    </w:rPr>
                  </w:pPr>
                </w:p>
                <w:p w14:paraId="7076CD33" w14:textId="77777777" w:rsidR="00105F5E" w:rsidRPr="00105F5E" w:rsidRDefault="00105F5E" w:rsidP="00105F5E">
                  <w:pPr>
                    <w:spacing w:after="0" w:line="240" w:lineRule="auto"/>
                    <w:rPr>
                      <w:rFonts w:ascii="Arial" w:eastAsia="Times New Roman" w:hAnsi="Arial" w:cs="Arial"/>
                      <w:color w:val="000000"/>
                      <w:kern w:val="0"/>
                      <w:sz w:val="17"/>
                      <w:szCs w:val="17"/>
                      <w14:ligatures w14:val="none"/>
                    </w:rPr>
                  </w:pPr>
                  <w:r w:rsidRPr="00105F5E">
                    <w:rPr>
                      <w:rFonts w:ascii="Arial" w:eastAsia="Times New Roman" w:hAnsi="Arial" w:cs="Arial"/>
                      <w:color w:val="222222"/>
                      <w:kern w:val="0"/>
                      <w:sz w:val="18"/>
                      <w:szCs w:val="18"/>
                      <w14:ligatures w14:val="none"/>
                    </w:rPr>
                    <w:t>Networking Opportunities: Connect with Friendship Force members from across North America and the FFI staff. Share experiences and discover new ways to promote peace and understanding.</w:t>
                  </w:r>
                </w:p>
                <w:p w14:paraId="18AB0275" w14:textId="77777777" w:rsidR="00105F5E" w:rsidRPr="00105F5E" w:rsidRDefault="00105F5E" w:rsidP="00105F5E">
                  <w:pPr>
                    <w:spacing w:after="0" w:line="240" w:lineRule="auto"/>
                    <w:rPr>
                      <w:rFonts w:ascii="Arial" w:eastAsia="Times New Roman" w:hAnsi="Arial" w:cs="Arial"/>
                      <w:color w:val="000000"/>
                      <w:kern w:val="0"/>
                      <w:sz w:val="17"/>
                      <w:szCs w:val="17"/>
                      <w14:ligatures w14:val="none"/>
                    </w:rPr>
                  </w:pPr>
                </w:p>
                <w:p w14:paraId="738A0FC1" w14:textId="77777777" w:rsidR="00105F5E" w:rsidRPr="00105F5E" w:rsidRDefault="00105F5E" w:rsidP="00105F5E">
                  <w:pPr>
                    <w:spacing w:after="0" w:line="240" w:lineRule="auto"/>
                    <w:rPr>
                      <w:rFonts w:ascii="Arial" w:eastAsia="Times New Roman" w:hAnsi="Arial" w:cs="Arial"/>
                      <w:color w:val="000000"/>
                      <w:kern w:val="0"/>
                      <w:sz w:val="17"/>
                      <w:szCs w:val="17"/>
                      <w14:ligatures w14:val="none"/>
                    </w:rPr>
                  </w:pPr>
                  <w:r w:rsidRPr="00105F5E">
                    <w:rPr>
                      <w:rFonts w:ascii="Arial" w:eastAsia="Times New Roman" w:hAnsi="Arial" w:cs="Arial"/>
                      <w:color w:val="222222"/>
                      <w:kern w:val="0"/>
                      <w:sz w:val="18"/>
                      <w:szCs w:val="18"/>
                      <w14:ligatures w14:val="none"/>
                    </w:rPr>
                    <w:t xml:space="preserve">Engaging Workshops: Stay tuned for updates on our FFI-led and </w:t>
                  </w:r>
                  <w:proofErr w:type="gramStart"/>
                  <w:r w:rsidRPr="00105F5E">
                    <w:rPr>
                      <w:rFonts w:ascii="Arial" w:eastAsia="Times New Roman" w:hAnsi="Arial" w:cs="Arial"/>
                      <w:color w:val="222222"/>
                      <w:kern w:val="0"/>
                      <w:sz w:val="18"/>
                      <w:szCs w:val="18"/>
                      <w14:ligatures w14:val="none"/>
                    </w:rPr>
                    <w:t>regionally-led</w:t>
                  </w:r>
                  <w:proofErr w:type="gramEnd"/>
                  <w:r w:rsidRPr="00105F5E">
                    <w:rPr>
                      <w:rFonts w:ascii="Arial" w:eastAsia="Times New Roman" w:hAnsi="Arial" w:cs="Arial"/>
                      <w:color w:val="222222"/>
                      <w:kern w:val="0"/>
                      <w:sz w:val="18"/>
                      <w:szCs w:val="18"/>
                      <w14:ligatures w14:val="none"/>
                    </w:rPr>
                    <w:t xml:space="preserve"> workshop sessions - you won't want to miss out on these exciting opportunities to discuss, learn, and innovate, along with your peers.</w:t>
                  </w:r>
                </w:p>
                <w:p w14:paraId="128B435F" w14:textId="77777777" w:rsidR="00105F5E" w:rsidRPr="00105F5E" w:rsidRDefault="00105F5E" w:rsidP="00105F5E">
                  <w:pPr>
                    <w:spacing w:after="0" w:line="240" w:lineRule="auto"/>
                    <w:rPr>
                      <w:rFonts w:ascii="Arial" w:eastAsia="Times New Roman" w:hAnsi="Arial" w:cs="Arial"/>
                      <w:color w:val="000000"/>
                      <w:kern w:val="0"/>
                      <w:sz w:val="17"/>
                      <w:szCs w:val="17"/>
                      <w14:ligatures w14:val="none"/>
                    </w:rPr>
                  </w:pPr>
                </w:p>
                <w:p w14:paraId="03A4487D" w14:textId="77777777" w:rsidR="00105F5E" w:rsidRPr="00105F5E" w:rsidRDefault="00105F5E" w:rsidP="00105F5E">
                  <w:pPr>
                    <w:spacing w:after="0" w:line="240" w:lineRule="auto"/>
                    <w:rPr>
                      <w:rFonts w:ascii="Arial" w:eastAsia="Times New Roman" w:hAnsi="Arial" w:cs="Arial"/>
                      <w:color w:val="000000"/>
                      <w:kern w:val="0"/>
                      <w:sz w:val="17"/>
                      <w:szCs w:val="17"/>
                      <w14:ligatures w14:val="none"/>
                    </w:rPr>
                  </w:pPr>
                  <w:r w:rsidRPr="00105F5E">
                    <w:rPr>
                      <w:rFonts w:ascii="Arial" w:eastAsia="Times New Roman" w:hAnsi="Arial" w:cs="Arial"/>
                      <w:color w:val="222222"/>
                      <w:kern w:val="0"/>
                      <w:sz w:val="18"/>
                      <w:szCs w:val="18"/>
                      <w14:ligatures w14:val="none"/>
                    </w:rPr>
                    <w:t xml:space="preserve">Exciting Activities: Explore the host city with our optional tours. Experience Milwaukee’s unique culture, </w:t>
                  </w:r>
                  <w:proofErr w:type="gramStart"/>
                  <w:r w:rsidRPr="00105F5E">
                    <w:rPr>
                      <w:rFonts w:ascii="Arial" w:eastAsia="Times New Roman" w:hAnsi="Arial" w:cs="Arial"/>
                      <w:color w:val="222222"/>
                      <w:kern w:val="0"/>
                      <w:sz w:val="18"/>
                      <w:szCs w:val="18"/>
                      <w14:ligatures w14:val="none"/>
                    </w:rPr>
                    <w:t>history</w:t>
                  </w:r>
                  <w:proofErr w:type="gramEnd"/>
                  <w:r w:rsidRPr="00105F5E">
                    <w:rPr>
                      <w:rFonts w:ascii="Arial" w:eastAsia="Times New Roman" w:hAnsi="Arial" w:cs="Arial"/>
                      <w:color w:val="222222"/>
                      <w:kern w:val="0"/>
                      <w:sz w:val="18"/>
                      <w:szCs w:val="18"/>
                      <w14:ligatures w14:val="none"/>
                    </w:rPr>
                    <w:t xml:space="preserve"> and landscapes.</w:t>
                  </w:r>
                </w:p>
                <w:p w14:paraId="507DA6FF" w14:textId="77777777" w:rsidR="00105F5E" w:rsidRPr="00105F5E" w:rsidRDefault="00105F5E" w:rsidP="00105F5E">
                  <w:pPr>
                    <w:spacing w:after="0" w:line="240" w:lineRule="auto"/>
                    <w:rPr>
                      <w:rFonts w:ascii="Arial" w:eastAsia="Times New Roman" w:hAnsi="Arial" w:cs="Arial"/>
                      <w:color w:val="000000"/>
                      <w:kern w:val="0"/>
                      <w:sz w:val="17"/>
                      <w:szCs w:val="17"/>
                      <w14:ligatures w14:val="none"/>
                    </w:rPr>
                  </w:pPr>
                </w:p>
                <w:p w14:paraId="7F7C5854" w14:textId="77777777" w:rsidR="00105F5E" w:rsidRPr="00105F5E" w:rsidRDefault="00105F5E" w:rsidP="00105F5E">
                  <w:pPr>
                    <w:spacing w:after="0" w:line="240" w:lineRule="auto"/>
                    <w:rPr>
                      <w:rFonts w:ascii="Arial" w:eastAsia="Times New Roman" w:hAnsi="Arial" w:cs="Arial"/>
                      <w:color w:val="000000"/>
                      <w:kern w:val="0"/>
                      <w:sz w:val="17"/>
                      <w:szCs w:val="17"/>
                      <w14:ligatures w14:val="none"/>
                    </w:rPr>
                  </w:pPr>
                  <w:r w:rsidRPr="00105F5E">
                    <w:rPr>
                      <w:rFonts w:ascii="Arial" w:eastAsia="Times New Roman" w:hAnsi="Arial" w:cs="Arial"/>
                      <w:color w:val="222222"/>
                      <w:kern w:val="0"/>
                      <w:sz w:val="18"/>
                      <w:szCs w:val="18"/>
                      <w14:ligatures w14:val="none"/>
                    </w:rPr>
                    <w:t>Celebration of Friendship: Join our opening plenary and closing reception to enjoy local entertainment, hear from speakers, get updates about the global network and FFI operations, and meet and mingle with new friends.</w:t>
                  </w:r>
                </w:p>
              </w:tc>
            </w:tr>
          </w:tbl>
          <w:p w14:paraId="4CB2E1A1" w14:textId="77777777" w:rsidR="00105F5E" w:rsidRPr="00105F5E" w:rsidRDefault="00105F5E" w:rsidP="00105F5E">
            <w:pPr>
              <w:spacing w:after="0" w:line="240" w:lineRule="auto"/>
              <w:jc w:val="center"/>
              <w:rPr>
                <w:rFonts w:ascii="Helvetica" w:eastAsia="Times New Roman" w:hAnsi="Helvetica" w:cs="Helvetica"/>
                <w:color w:val="1D2228"/>
                <w:kern w:val="0"/>
                <w:sz w:val="20"/>
                <w:szCs w:val="20"/>
                <w14:ligatures w14:val="none"/>
              </w:rPr>
            </w:pPr>
          </w:p>
        </w:tc>
      </w:tr>
    </w:tbl>
    <w:p w14:paraId="3CBE879D" w14:textId="77777777" w:rsidR="0041592A" w:rsidRDefault="0041592A"/>
    <w:sectPr w:rsidR="00415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F5E"/>
    <w:rsid w:val="00105F5E"/>
    <w:rsid w:val="00415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B957"/>
  <w15:chartTrackingRefBased/>
  <w15:docId w15:val="{38A804DD-AEF6-4C9B-8AF3-D49B4F2E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F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5F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5F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5F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5F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5F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5F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5F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5F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F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5F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5F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5F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5F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5F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5F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5F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5F5E"/>
    <w:rPr>
      <w:rFonts w:eastAsiaTheme="majorEastAsia" w:cstheme="majorBidi"/>
      <w:color w:val="272727" w:themeColor="text1" w:themeTint="D8"/>
    </w:rPr>
  </w:style>
  <w:style w:type="paragraph" w:styleId="Title">
    <w:name w:val="Title"/>
    <w:basedOn w:val="Normal"/>
    <w:next w:val="Normal"/>
    <w:link w:val="TitleChar"/>
    <w:uiPriority w:val="10"/>
    <w:qFormat/>
    <w:rsid w:val="00105F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5F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5F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5F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5F5E"/>
    <w:pPr>
      <w:spacing w:before="160"/>
      <w:jc w:val="center"/>
    </w:pPr>
    <w:rPr>
      <w:i/>
      <w:iCs/>
      <w:color w:val="404040" w:themeColor="text1" w:themeTint="BF"/>
    </w:rPr>
  </w:style>
  <w:style w:type="character" w:customStyle="1" w:styleId="QuoteChar">
    <w:name w:val="Quote Char"/>
    <w:basedOn w:val="DefaultParagraphFont"/>
    <w:link w:val="Quote"/>
    <w:uiPriority w:val="29"/>
    <w:rsid w:val="00105F5E"/>
    <w:rPr>
      <w:i/>
      <w:iCs/>
      <w:color w:val="404040" w:themeColor="text1" w:themeTint="BF"/>
    </w:rPr>
  </w:style>
  <w:style w:type="paragraph" w:styleId="ListParagraph">
    <w:name w:val="List Paragraph"/>
    <w:basedOn w:val="Normal"/>
    <w:uiPriority w:val="34"/>
    <w:qFormat/>
    <w:rsid w:val="00105F5E"/>
    <w:pPr>
      <w:ind w:left="720"/>
      <w:contextualSpacing/>
    </w:pPr>
  </w:style>
  <w:style w:type="character" w:styleId="IntenseEmphasis">
    <w:name w:val="Intense Emphasis"/>
    <w:basedOn w:val="DefaultParagraphFont"/>
    <w:uiPriority w:val="21"/>
    <w:qFormat/>
    <w:rsid w:val="00105F5E"/>
    <w:rPr>
      <w:i/>
      <w:iCs/>
      <w:color w:val="0F4761" w:themeColor="accent1" w:themeShade="BF"/>
    </w:rPr>
  </w:style>
  <w:style w:type="paragraph" w:styleId="IntenseQuote">
    <w:name w:val="Intense Quote"/>
    <w:basedOn w:val="Normal"/>
    <w:next w:val="Normal"/>
    <w:link w:val="IntenseQuoteChar"/>
    <w:uiPriority w:val="30"/>
    <w:qFormat/>
    <w:rsid w:val="00105F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5F5E"/>
    <w:rPr>
      <w:i/>
      <w:iCs/>
      <w:color w:val="0F4761" w:themeColor="accent1" w:themeShade="BF"/>
    </w:rPr>
  </w:style>
  <w:style w:type="character" w:styleId="IntenseReference">
    <w:name w:val="Intense Reference"/>
    <w:basedOn w:val="DefaultParagraphFont"/>
    <w:uiPriority w:val="32"/>
    <w:qFormat/>
    <w:rsid w:val="00105F5E"/>
    <w:rPr>
      <w:b/>
      <w:bCs/>
      <w:smallCaps/>
      <w:color w:val="0F4761" w:themeColor="accent1" w:themeShade="BF"/>
      <w:spacing w:val="5"/>
    </w:rPr>
  </w:style>
  <w:style w:type="paragraph" w:styleId="NormalWeb">
    <w:name w:val="Normal (Web)"/>
    <w:basedOn w:val="Normal"/>
    <w:uiPriority w:val="99"/>
    <w:semiHidden/>
    <w:unhideWhenUsed/>
    <w:rsid w:val="00105F5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105F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01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20.rs6.net/tn.jsp?f=001YBpzwrlx6WPUjHkcgUY8yv68rT9FrPB5TX4ACe6cY_Pix4FQQiHqmGs3D_YCjsnTZNl2VfsiVb6270l8hWUyWz49rdUCb16gEFXULqLJPmp_aTzQ2pAQ9gV5gvbymUFNGPo-wMc4mwte005yanSaSZ0jT_Ql7HxwLhbGslGk9hDoOKigZQAySui0yh5fj_HtfRZxBSsr8jnm_fEL0t6HkEeocJEYcWW1YhiSxRlkd3OdzlI6v87DBOBiZpHvzZxB7iFqFTJ-3xUrPx0cUaMoKQ==&amp;c=F_C-a7TnF4f9alYqTSj0eLswGlJ43ehepCFvby4UyHpIM3vc-vfePw==&amp;ch=edARGLxJo49ClpvRFr0K6_HGXzsnTR6k2H94C76BOlGzKGekep-fIQ=="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Blackmon</dc:creator>
  <cp:keywords/>
  <dc:description/>
  <cp:lastModifiedBy>Mary Blackmon</cp:lastModifiedBy>
  <cp:revision>1</cp:revision>
  <dcterms:created xsi:type="dcterms:W3CDTF">2024-03-03T20:17:00Z</dcterms:created>
  <dcterms:modified xsi:type="dcterms:W3CDTF">2024-03-03T20:18:00Z</dcterms:modified>
</cp:coreProperties>
</file>